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2A75" w:rsidRPr="00C72A75" w:rsidRDefault="00C72A75" w:rsidP="00C72A75">
      <w:pPr>
        <w:pStyle w:val="NormalWeb"/>
        <w:jc w:val="center"/>
        <w:rPr>
          <w:u w:val="single"/>
        </w:rPr>
      </w:pPr>
      <w:r w:rsidRPr="00C72A75">
        <w:rPr>
          <w:rStyle w:val="Strong"/>
          <w:u w:val="single"/>
        </w:rPr>
        <w:t>HON. GEORGE OPARE ADDO OPENS 2025 NATIONAL YOUTH CONFERENCE AT PENTECOST CONVENTION CENTRE</w:t>
      </w:r>
    </w:p>
    <w:p w:rsidR="00C72A75" w:rsidRDefault="00C72A75" w:rsidP="00420647">
      <w:pPr>
        <w:pStyle w:val="NormalWeb"/>
        <w:jc w:val="both"/>
      </w:pPr>
      <w:r>
        <w:t xml:space="preserve">The 2025 National Youth Festival officially kicked off on Thursday, September 4, with the opening of the highly anticipated </w:t>
      </w:r>
      <w:r>
        <w:rPr>
          <w:rStyle w:val="Strong"/>
        </w:rPr>
        <w:t>National Youth Conference</w:t>
      </w:r>
      <w:r>
        <w:t xml:space="preserve"> at the Pentecost Convention Centre in </w:t>
      </w:r>
      <w:proofErr w:type="spellStart"/>
      <w:r>
        <w:t>Gomoa</w:t>
      </w:r>
      <w:proofErr w:type="spellEnd"/>
      <w:r>
        <w:t xml:space="preserve"> </w:t>
      </w:r>
      <w:proofErr w:type="spellStart"/>
      <w:r>
        <w:t>Fetteh</w:t>
      </w:r>
      <w:proofErr w:type="spellEnd"/>
      <w:r>
        <w:t xml:space="preserve">. The event was formally opened by the </w:t>
      </w:r>
      <w:r>
        <w:rPr>
          <w:rStyle w:val="Strong"/>
        </w:rPr>
        <w:t>Minister for Youth Development and Empowerment</w:t>
      </w:r>
      <w:r>
        <w:t xml:space="preserve">, Hon. </w:t>
      </w:r>
      <w:r>
        <w:rPr>
          <w:rStyle w:val="Strong"/>
        </w:rPr>
        <w:t xml:space="preserve">George Opare </w:t>
      </w:r>
      <w:proofErr w:type="spellStart"/>
      <w:r>
        <w:rPr>
          <w:rStyle w:val="Strong"/>
        </w:rPr>
        <w:t>Addo</w:t>
      </w:r>
      <w:proofErr w:type="spellEnd"/>
      <w:r>
        <w:t>, who emphasized the importance of youth inclusion in national development.</w:t>
      </w:r>
    </w:p>
    <w:p w:rsidR="00C72A75" w:rsidRDefault="00C72A75" w:rsidP="00420647">
      <w:pPr>
        <w:pStyle w:val="NormalWeb"/>
        <w:jc w:val="both"/>
      </w:pPr>
      <w:r>
        <w:t xml:space="preserve">Organized under the theme </w:t>
      </w:r>
      <w:r w:rsidRPr="00C72A75">
        <w:rPr>
          <w:b/>
          <w:i/>
        </w:rPr>
        <w:t>“igniting potential, inspiring change”</w:t>
      </w:r>
      <w:r>
        <w:t xml:space="preserve"> the conference served as a central platform for young Ghanaians to interact with seasoned professionals, thought leaders, policymakers, and change makers from diverse sectors. The goal was to </w:t>
      </w:r>
      <w:r>
        <w:rPr>
          <w:rStyle w:val="Strong"/>
        </w:rPr>
        <w:t>foster dialogue, innovation, and actionable solutions</w:t>
      </w:r>
      <w:r>
        <w:t xml:space="preserve"> to the pressing challenges facing Ghana’s youth today.</w:t>
      </w:r>
    </w:p>
    <w:p w:rsidR="00C72A75" w:rsidRDefault="00C72A75" w:rsidP="00420647">
      <w:pPr>
        <w:pStyle w:val="NormalWeb"/>
        <w:jc w:val="both"/>
      </w:pPr>
      <w:r>
        <w:t xml:space="preserve">In his opening address, Hon. Opare </w:t>
      </w:r>
      <w:proofErr w:type="spellStart"/>
      <w:r>
        <w:t>Addo</w:t>
      </w:r>
      <w:proofErr w:type="spellEnd"/>
      <w:r>
        <w:t xml:space="preserve"> highlighted the critical role of young people in driving Ghana’s development agenda and reiterated the government’s commitment to providing opportunities for capacity building, entrepreneurship, and leadership training.</w:t>
      </w:r>
    </w:p>
    <w:p w:rsidR="00C72A75" w:rsidRDefault="00C72A75" w:rsidP="00420647">
      <w:pPr>
        <w:pStyle w:val="NormalWeb"/>
        <w:jc w:val="both"/>
      </w:pPr>
      <w:r>
        <w:t>“Our youth are not just the future; they are the present. Their energy, creativity, and resilience must be harnessed to build a prosperous and inclusive Ghana,” the Minister stated.</w:t>
      </w:r>
    </w:p>
    <w:p w:rsidR="00C72A75" w:rsidRDefault="00C72A75" w:rsidP="00420647">
      <w:pPr>
        <w:pStyle w:val="NormalWeb"/>
        <w:jc w:val="both"/>
      </w:pPr>
      <w:r>
        <w:t xml:space="preserve">He further noted that the National Youth Conference is a cornerstone activity within the broader </w:t>
      </w:r>
      <w:r>
        <w:rPr>
          <w:rStyle w:val="Strong"/>
        </w:rPr>
        <w:t>2025 National Youth Festival</w:t>
      </w:r>
      <w:r>
        <w:t>, which features a series of programs designed to celebrate, inspire, and equip young people across the country.</w:t>
      </w:r>
    </w:p>
    <w:p w:rsidR="00C72A75" w:rsidRDefault="00C72A75" w:rsidP="00420647">
      <w:pPr>
        <w:pStyle w:val="NormalWeb"/>
        <w:jc w:val="both"/>
      </w:pPr>
      <w:r>
        <w:t xml:space="preserve">Throughout the duration of the conference, participants were engaged in </w:t>
      </w:r>
      <w:r>
        <w:rPr>
          <w:rStyle w:val="Strong"/>
        </w:rPr>
        <w:t>panel discussions, workshops, mentorship sessions</w:t>
      </w:r>
      <w:r>
        <w:t xml:space="preserve">, and </w:t>
      </w:r>
      <w:r>
        <w:rPr>
          <w:rStyle w:val="Strong"/>
        </w:rPr>
        <w:t>networking events</w:t>
      </w:r>
      <w:r>
        <w:t>, covering topics such as youth employment, digital innovation, climate change, civic responsibility, and leadership development.</w:t>
      </w:r>
    </w:p>
    <w:p w:rsidR="00C72A75" w:rsidRDefault="00C72A75" w:rsidP="00420647">
      <w:pPr>
        <w:pStyle w:val="NormalWeb"/>
        <w:jc w:val="both"/>
      </w:pPr>
      <w:r>
        <w:t>This year’s edition attracted participation from thousands of young people, youth-led organizations, and international partners, making it one of the largest youth-focused gatherings in recent years.</w:t>
      </w:r>
    </w:p>
    <w:p w:rsidR="00C72A75" w:rsidRDefault="00C72A75" w:rsidP="00420647">
      <w:pPr>
        <w:pStyle w:val="NormalWeb"/>
        <w:jc w:val="both"/>
      </w:pPr>
      <w:r>
        <w:t>The National Youth Festival continued the following day with various activities, including exhibitions, cultural showcases, and community outreach initiatives each designed to spotlight the diverse talents and contributions of Ghanaian youth.</w:t>
      </w:r>
    </w:p>
    <w:p w:rsidR="00C72A75" w:rsidRDefault="00C72A75" w:rsidP="00420647">
      <w:pPr>
        <w:pStyle w:val="NormalWeb"/>
        <w:jc w:val="both"/>
      </w:pPr>
      <w:r>
        <w:t>As the festival unfolded, the National Youth Authority and its partners called on all stakeholders, civil society, the private sector, and the international community to deepen their investment in youth development.</w:t>
      </w:r>
    </w:p>
    <w:p w:rsidR="00C72A75" w:rsidRDefault="00C72A75" w:rsidP="00420647">
      <w:pPr>
        <w:pStyle w:val="NormalWeb"/>
        <w:jc w:val="both"/>
      </w:pPr>
      <w:r>
        <w:t>With the opening of the National Youth Conference, Ghana took another step forward in building a future where young people are not just beneficiaries of development but active architects of it.</w:t>
      </w:r>
    </w:p>
    <w:p w:rsidR="00702B1D" w:rsidRDefault="00702B1D" w:rsidP="00420647">
      <w:pPr>
        <w:jc w:val="both"/>
      </w:pPr>
      <w:bookmarkStart w:id="0" w:name="_GoBack"/>
      <w:bookmarkEnd w:id="0"/>
    </w:p>
    <w:sectPr w:rsidR="00702B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A75"/>
    <w:rsid w:val="00420647"/>
    <w:rsid w:val="00702B1D"/>
    <w:rsid w:val="00C72A75"/>
  </w:rsids>
  <m:mathPr>
    <m:mathFont m:val="Cambria Math"/>
    <m:brkBin m:val="before"/>
    <m:brkBinSub m:val="--"/>
    <m:smallFrac m:val="0"/>
    <m:dispDef/>
    <m:lMargin m:val="0"/>
    <m:rMargin m:val="0"/>
    <m:defJc m:val="centerGroup"/>
    <m:wrapIndent m:val="1440"/>
    <m:intLim m:val="subSup"/>
    <m:naryLim m:val="undOvr"/>
  </m:mathPr>
  <w:themeFontLang w:val="en-GH"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40DE5A-2F09-46C3-9E58-5D5416547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72A7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C72A75"/>
    <w:rPr>
      <w:b/>
      <w:bCs/>
    </w:rPr>
  </w:style>
  <w:style w:type="character" w:styleId="Emphasis">
    <w:name w:val="Emphasis"/>
    <w:basedOn w:val="DefaultParagraphFont"/>
    <w:uiPriority w:val="20"/>
    <w:qFormat/>
    <w:rsid w:val="00C72A7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6347319">
      <w:bodyDiv w:val="1"/>
      <w:marLeft w:val="0"/>
      <w:marRight w:val="0"/>
      <w:marTop w:val="0"/>
      <w:marBottom w:val="0"/>
      <w:divBdr>
        <w:top w:val="none" w:sz="0" w:space="0" w:color="auto"/>
        <w:left w:val="none" w:sz="0" w:space="0" w:color="auto"/>
        <w:bottom w:val="none" w:sz="0" w:space="0" w:color="auto"/>
        <w:right w:val="none" w:sz="0" w:space="0" w:color="auto"/>
      </w:divBdr>
      <w:divsChild>
        <w:div w:id="13731174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395</Words>
  <Characters>2255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Annang</dc:creator>
  <cp:keywords/>
  <dc:description/>
  <cp:lastModifiedBy>Kenneth Annang</cp:lastModifiedBy>
  <cp:revision>2</cp:revision>
  <dcterms:created xsi:type="dcterms:W3CDTF">2025-10-15T16:32:00Z</dcterms:created>
  <dcterms:modified xsi:type="dcterms:W3CDTF">2025-10-15T16:43:00Z</dcterms:modified>
</cp:coreProperties>
</file>